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BA57B" w14:textId="77777777" w:rsidR="009C6EFF" w:rsidRPr="005E794C" w:rsidRDefault="009C6EFF" w:rsidP="005E794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12E4CF" w14:textId="77777777" w:rsidR="009C6EFF" w:rsidRPr="005E794C" w:rsidRDefault="009C6EFF" w:rsidP="005E794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47180C" w14:textId="77777777" w:rsidR="009C6EFF" w:rsidRPr="005E794C" w:rsidRDefault="009C6EFF" w:rsidP="005E794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474233" w14:textId="77777777" w:rsidR="009C6EFF" w:rsidRPr="005E794C" w:rsidRDefault="009C6EFF" w:rsidP="005E794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E68F83" w14:textId="77777777" w:rsidR="009C6EFF" w:rsidRPr="005E794C" w:rsidRDefault="009C6EFF" w:rsidP="005E794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A3733B" w14:textId="77777777" w:rsidR="009C6EFF" w:rsidRPr="005E794C" w:rsidRDefault="009C6EFF" w:rsidP="005E794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F80922" w14:textId="77777777" w:rsidR="009C6EFF" w:rsidRPr="005E794C" w:rsidRDefault="009C6EFF" w:rsidP="005E794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8D28FB" w14:textId="19883F7B" w:rsidR="00832D34" w:rsidRPr="005E794C" w:rsidRDefault="00832D34" w:rsidP="005E794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SLMet Sierra Leone Dry Seasonal Outlook (January to April 2025)</w:t>
      </w:r>
    </w:p>
    <w:p w14:paraId="5F6A09C6" w14:textId="0DC581F5" w:rsidR="00832D34" w:rsidRPr="005E794C" w:rsidRDefault="00832D34" w:rsidP="005E79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175544" w14:textId="332EF390" w:rsidR="009C6EFF" w:rsidRPr="005E794C" w:rsidRDefault="009C6EFF" w:rsidP="005E79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42977B" w14:textId="34BA1E0E" w:rsidR="009C6EFF" w:rsidRPr="005E794C" w:rsidRDefault="009C6EFF" w:rsidP="005E79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1FC6CA" w14:textId="551A2D11" w:rsidR="009C6EFF" w:rsidRPr="005E794C" w:rsidRDefault="009C6EFF" w:rsidP="005E79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3FBE6A" w14:textId="7078CF28" w:rsidR="009C6EFF" w:rsidRPr="005E794C" w:rsidRDefault="009C6EFF" w:rsidP="005E79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B02BE3" w14:textId="32909522" w:rsidR="009C6EFF" w:rsidRPr="005E794C" w:rsidRDefault="009C6EFF" w:rsidP="005E79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B601E1" w14:textId="34730E59" w:rsidR="009C6EFF" w:rsidRPr="005E794C" w:rsidRDefault="009C6EFF" w:rsidP="005E79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FA3EAE" w14:textId="67436496" w:rsidR="009C6EFF" w:rsidRPr="005E794C" w:rsidRDefault="009C6EFF" w:rsidP="005E79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76C45B" w14:textId="2A57A62F" w:rsidR="009C6EFF" w:rsidRPr="005E794C" w:rsidRDefault="009C6EFF" w:rsidP="005E79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8F2BB7" w14:textId="328D1919" w:rsidR="009C6EFF" w:rsidRPr="005E794C" w:rsidRDefault="009C6EFF" w:rsidP="005E79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08933F" w14:textId="6605B672" w:rsidR="009C6EFF" w:rsidRPr="005E794C" w:rsidRDefault="009C6EFF" w:rsidP="005E79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351619" w14:textId="039D7907" w:rsidR="009C6EFF" w:rsidRPr="005E794C" w:rsidRDefault="009C6EFF" w:rsidP="005E79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38C102" w14:textId="5B513DCB" w:rsidR="009C6EFF" w:rsidRPr="005E794C" w:rsidRDefault="009C6EFF" w:rsidP="005E79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BC8D4E" w14:textId="1A85CD25" w:rsidR="009C6EFF" w:rsidRPr="005E794C" w:rsidRDefault="009C6EFF" w:rsidP="005E79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1BB5D2" w14:textId="341B07AA" w:rsidR="009C6EFF" w:rsidRPr="005E794C" w:rsidRDefault="009C6EFF" w:rsidP="005E79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01DE73" w14:textId="3EBFA583" w:rsidR="009C6EFF" w:rsidRPr="005E794C" w:rsidRDefault="009C6EFF" w:rsidP="005E79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2C4D83" w14:textId="77777777" w:rsidR="009C6EFF" w:rsidRPr="005E794C" w:rsidRDefault="009C6EFF" w:rsidP="005E79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05D856" w14:textId="77777777" w:rsidR="00832D34" w:rsidRPr="005E794C" w:rsidRDefault="00832D34" w:rsidP="005E794C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 Introduction</w:t>
      </w:r>
    </w:p>
    <w:p w14:paraId="0617CFFA" w14:textId="56B60ED6" w:rsidR="0071173D" w:rsidRPr="005E794C" w:rsidRDefault="00832D34" w:rsidP="005E794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94C">
        <w:rPr>
          <w:rFonts w:ascii="Times New Roman" w:eastAsia="Times New Roman" w:hAnsi="Times New Roman" w:cs="Times New Roman"/>
          <w:sz w:val="24"/>
          <w:szCs w:val="24"/>
        </w:rPr>
        <w:t xml:space="preserve">This document provides a detailed dry seasonal outlook for Sierra Leone, covering January to April 2025. It includes temperature </w:t>
      </w:r>
      <w:r w:rsidR="005E794C" w:rsidRPr="005E794C">
        <w:rPr>
          <w:rFonts w:ascii="Times New Roman" w:eastAsia="Times New Roman" w:hAnsi="Times New Roman" w:cs="Times New Roman"/>
          <w:sz w:val="24"/>
          <w:szCs w:val="24"/>
        </w:rPr>
        <w:t>trends, dust forecasts</w:t>
      </w:r>
      <w:r w:rsidRPr="005E794C">
        <w:rPr>
          <w:rFonts w:ascii="Times New Roman" w:eastAsia="Times New Roman" w:hAnsi="Times New Roman" w:cs="Times New Roman"/>
          <w:sz w:val="24"/>
          <w:szCs w:val="24"/>
        </w:rPr>
        <w:t>, potential risks, and actionable recommendations.</w:t>
      </w:r>
      <w:r w:rsidR="005E794C" w:rsidRPr="005E7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794C" w:rsidRPr="005E794C">
        <w:rPr>
          <w:rFonts w:ascii="Times New Roman" w:eastAsia="Times New Roman" w:hAnsi="Times New Roman" w:cs="Times New Roman"/>
          <w:sz w:val="24"/>
          <w:szCs w:val="24"/>
        </w:rPr>
        <w:t xml:space="preserve">The projections are based on </w:t>
      </w:r>
      <w:proofErr w:type="spellStart"/>
      <w:r w:rsidR="005E794C" w:rsidRPr="005E794C">
        <w:rPr>
          <w:rFonts w:ascii="Times New Roman" w:eastAsia="Times New Roman" w:hAnsi="Times New Roman" w:cs="Times New Roman"/>
          <w:sz w:val="24"/>
          <w:szCs w:val="24"/>
        </w:rPr>
        <w:t>SLMet’s</w:t>
      </w:r>
      <w:proofErr w:type="spellEnd"/>
      <w:r w:rsidR="005E794C" w:rsidRPr="005E7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794C" w:rsidRPr="005E794C">
        <w:rPr>
          <w:rFonts w:ascii="Times New Roman" w:eastAsia="Times New Roman" w:hAnsi="Times New Roman" w:cs="Times New Roman"/>
          <w:sz w:val="24"/>
          <w:szCs w:val="24"/>
        </w:rPr>
        <w:t>historical data,</w:t>
      </w:r>
      <w:r w:rsidR="005E794C" w:rsidRPr="005E794C">
        <w:rPr>
          <w:rFonts w:ascii="Times New Roman" w:eastAsia="Times New Roman" w:hAnsi="Times New Roman" w:cs="Times New Roman"/>
          <w:sz w:val="24"/>
          <w:szCs w:val="24"/>
        </w:rPr>
        <w:t xml:space="preserve"> meteorological models, and global climate patterns such as the El Niño-Southern Oscillation (ENSO).</w:t>
      </w:r>
    </w:p>
    <w:p w14:paraId="47590142" w14:textId="3C921C2A" w:rsidR="005E794C" w:rsidRPr="005E794C" w:rsidRDefault="00FF68DE" w:rsidP="005E794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94C">
        <w:rPr>
          <w:rFonts w:ascii="Times New Roman" w:eastAsia="Times New Roman" w:hAnsi="Times New Roman" w:cs="Times New Roman"/>
          <w:sz w:val="24"/>
          <w:szCs w:val="24"/>
        </w:rPr>
        <w:t>The 2025 dry season</w:t>
      </w:r>
      <w:r w:rsidR="005E794C" w:rsidRPr="005E794C">
        <w:rPr>
          <w:rFonts w:ascii="Times New Roman" w:eastAsia="Times New Roman" w:hAnsi="Times New Roman" w:cs="Times New Roman"/>
          <w:sz w:val="24"/>
          <w:szCs w:val="24"/>
        </w:rPr>
        <w:t xml:space="preserve"> projection </w:t>
      </w:r>
      <w:r w:rsidRPr="005E794C">
        <w:rPr>
          <w:rFonts w:ascii="Times New Roman" w:eastAsia="Times New Roman" w:hAnsi="Times New Roman" w:cs="Times New Roman"/>
          <w:sz w:val="24"/>
          <w:szCs w:val="24"/>
        </w:rPr>
        <w:t>poses significant challenges due to above-average temperatures and associated risks.</w:t>
      </w:r>
      <w:r w:rsidR="005E794C" w:rsidRPr="005E794C">
        <w:rPr>
          <w:rFonts w:ascii="Times New Roman" w:eastAsia="Times New Roman" w:hAnsi="Times New Roman" w:cs="Times New Roman"/>
          <w:sz w:val="24"/>
          <w:szCs w:val="24"/>
        </w:rPr>
        <w:t xml:space="preserve"> However, c</w:t>
      </w:r>
      <w:r w:rsidRPr="005E794C">
        <w:rPr>
          <w:rFonts w:ascii="Times New Roman" w:eastAsia="Times New Roman" w:hAnsi="Times New Roman" w:cs="Times New Roman"/>
          <w:sz w:val="24"/>
          <w:szCs w:val="24"/>
        </w:rPr>
        <w:t xml:space="preserve">oordinated efforts among government, private sector, and communities will be essential to mitigate the impacts and ensure resilience. </w:t>
      </w:r>
      <w:r w:rsidR="005E794C" w:rsidRPr="005E794C">
        <w:rPr>
          <w:rFonts w:ascii="Times New Roman" w:eastAsia="Times New Roman" w:hAnsi="Times New Roman" w:cs="Times New Roman"/>
          <w:sz w:val="24"/>
          <w:szCs w:val="24"/>
        </w:rPr>
        <w:t xml:space="preserve">Thus, </w:t>
      </w:r>
      <w:r w:rsidRPr="005E794C">
        <w:rPr>
          <w:rFonts w:ascii="Times New Roman" w:eastAsia="Times New Roman" w:hAnsi="Times New Roman" w:cs="Times New Roman"/>
          <w:sz w:val="24"/>
          <w:szCs w:val="24"/>
        </w:rPr>
        <w:t>SLMet will continue to provide timely updates and guidance to support national planning.</w:t>
      </w:r>
    </w:p>
    <w:p w14:paraId="1807E527" w14:textId="76ECA607" w:rsidR="00832D34" w:rsidRPr="005E794C" w:rsidRDefault="00832D34" w:rsidP="005E794C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="005E794C"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General Overview of </w:t>
      </w:r>
      <w:r w:rsidR="001F0D15"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 w:rsidR="00B85EF3"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anuary, February, </w:t>
      </w:r>
      <w:r w:rsidR="001F0D15"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B85EF3"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arch and </w:t>
      </w:r>
      <w:r w:rsidR="001F0D15"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B85EF3"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pril</w:t>
      </w:r>
      <w:r w:rsidR="001F0D15"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2025 </w:t>
      </w:r>
      <w:r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Temperature Predictions</w:t>
      </w:r>
    </w:p>
    <w:p w14:paraId="3EDA2E59" w14:textId="5330E39F" w:rsidR="006B4912" w:rsidRPr="005E794C" w:rsidRDefault="006B4912" w:rsidP="005E794C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25FECE" w14:textId="5E3D2976" w:rsidR="00452BF3" w:rsidRPr="005E794C" w:rsidRDefault="006B4912" w:rsidP="005E794C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794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FF5213" wp14:editId="52C15741">
            <wp:extent cx="4140200" cy="31686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5298B" w14:textId="242C5B61" w:rsidR="00477542" w:rsidRPr="005E794C" w:rsidRDefault="00452BF3" w:rsidP="005E794C">
      <w:pPr>
        <w:pStyle w:val="Caption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794C">
        <w:rPr>
          <w:rFonts w:ascii="Times New Roman" w:hAnsi="Times New Roman" w:cs="Times New Roman"/>
          <w:sz w:val="24"/>
          <w:szCs w:val="24"/>
        </w:rPr>
        <w:t xml:space="preserve">Figure </w:t>
      </w:r>
      <w:r w:rsidRPr="005E794C">
        <w:rPr>
          <w:rFonts w:ascii="Times New Roman" w:hAnsi="Times New Roman" w:cs="Times New Roman"/>
          <w:sz w:val="24"/>
          <w:szCs w:val="24"/>
        </w:rPr>
        <w:fldChar w:fldCharType="begin"/>
      </w:r>
      <w:r w:rsidRPr="005E794C">
        <w:rPr>
          <w:rFonts w:ascii="Times New Roman" w:hAnsi="Times New Roman" w:cs="Times New Roman"/>
          <w:sz w:val="24"/>
          <w:szCs w:val="24"/>
        </w:rPr>
        <w:instrText xml:space="preserve"> SEQ Figure \* ARABIC </w:instrText>
      </w:r>
      <w:r w:rsidRPr="005E794C">
        <w:rPr>
          <w:rFonts w:ascii="Times New Roman" w:hAnsi="Times New Roman" w:cs="Times New Roman"/>
          <w:sz w:val="24"/>
          <w:szCs w:val="24"/>
        </w:rPr>
        <w:fldChar w:fldCharType="separate"/>
      </w:r>
      <w:r w:rsidR="00C94974" w:rsidRPr="005E794C">
        <w:rPr>
          <w:rFonts w:ascii="Times New Roman" w:hAnsi="Times New Roman" w:cs="Times New Roman"/>
          <w:noProof/>
          <w:sz w:val="24"/>
          <w:szCs w:val="24"/>
        </w:rPr>
        <w:t>1</w:t>
      </w:r>
      <w:r w:rsidRPr="005E794C">
        <w:rPr>
          <w:rFonts w:ascii="Times New Roman" w:hAnsi="Times New Roman" w:cs="Times New Roman"/>
          <w:sz w:val="24"/>
          <w:szCs w:val="24"/>
        </w:rPr>
        <w:fldChar w:fldCharType="end"/>
      </w:r>
      <w:r w:rsidRPr="005E794C">
        <w:rPr>
          <w:rFonts w:ascii="Times New Roman" w:hAnsi="Times New Roman" w:cs="Times New Roman"/>
          <w:sz w:val="24"/>
          <w:szCs w:val="24"/>
        </w:rPr>
        <w:t xml:space="preserve">: </w:t>
      </w:r>
      <w:r w:rsidR="005E794C" w:rsidRPr="005E794C">
        <w:rPr>
          <w:rFonts w:ascii="Times New Roman" w:hAnsi="Times New Roman" w:cs="Times New Roman"/>
          <w:sz w:val="24"/>
          <w:szCs w:val="24"/>
        </w:rPr>
        <w:t>Jan - Apr</w:t>
      </w:r>
      <w:r w:rsidRPr="005E794C">
        <w:rPr>
          <w:rFonts w:ascii="Times New Roman" w:hAnsi="Times New Roman" w:cs="Times New Roman"/>
          <w:sz w:val="24"/>
          <w:szCs w:val="24"/>
        </w:rPr>
        <w:t xml:space="preserve"> 2025</w:t>
      </w:r>
      <w:r w:rsidR="005E794C" w:rsidRPr="005E794C">
        <w:rPr>
          <w:rFonts w:ascii="Times New Roman" w:hAnsi="Times New Roman" w:cs="Times New Roman"/>
          <w:sz w:val="24"/>
          <w:szCs w:val="24"/>
        </w:rPr>
        <w:t xml:space="preserve"> Temperature prediction</w:t>
      </w:r>
      <w:r w:rsidR="00812580" w:rsidRPr="005E79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7B0BC9" w14:textId="77777777" w:rsidR="005E794C" w:rsidRPr="005E794C" w:rsidRDefault="005E794C" w:rsidP="005E794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794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 2025 dry season is expected to be hotter than average, influenced by ongoing El Niño conditions as depicted in figure 1 above. The daytime temperatures are predicted to range between </w:t>
      </w:r>
      <w:r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28°C and 40°C</w:t>
      </w:r>
      <w:r w:rsidRPr="005E794C">
        <w:rPr>
          <w:rFonts w:ascii="Times New Roman" w:eastAsia="Times New Roman" w:hAnsi="Times New Roman" w:cs="Times New Roman"/>
          <w:sz w:val="24"/>
          <w:szCs w:val="24"/>
        </w:rPr>
        <w:t xml:space="preserve"> across most regions, with the northern and northeastern parts experiencing the highest extremes. However, the nighttime temperatures will remain relatively warm, averaging </w:t>
      </w:r>
      <w:r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22°C to 26°C</w:t>
      </w:r>
      <w:r w:rsidRPr="005E79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5B04E" w14:textId="1B20B408" w:rsidR="00832D34" w:rsidRPr="005E794C" w:rsidRDefault="005E794C" w:rsidP="005E794C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832D34"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. Regional Temperature Highlights</w:t>
      </w:r>
    </w:p>
    <w:p w14:paraId="05954E9B" w14:textId="3FAF08F4" w:rsidR="005E369E" w:rsidRPr="005E794C" w:rsidRDefault="005E369E" w:rsidP="005E794C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F75E9E" w14:textId="42158A31" w:rsidR="005E369E" w:rsidRPr="005E794C" w:rsidRDefault="005E369E" w:rsidP="005E794C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794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3D20BC" wp14:editId="011DB0DB">
            <wp:extent cx="4203700" cy="3911600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39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D0462" w14:textId="77777777" w:rsidR="005E794C" w:rsidRPr="005E794C" w:rsidRDefault="005E369E" w:rsidP="005E794C">
      <w:pPr>
        <w:pStyle w:val="Caption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794C">
        <w:rPr>
          <w:rFonts w:ascii="Times New Roman" w:hAnsi="Times New Roman" w:cs="Times New Roman"/>
          <w:sz w:val="24"/>
          <w:szCs w:val="24"/>
        </w:rPr>
        <w:t xml:space="preserve">Figure </w:t>
      </w:r>
      <w:r w:rsidRPr="005E794C">
        <w:rPr>
          <w:rFonts w:ascii="Times New Roman" w:hAnsi="Times New Roman" w:cs="Times New Roman"/>
          <w:sz w:val="24"/>
          <w:szCs w:val="24"/>
        </w:rPr>
        <w:fldChar w:fldCharType="begin"/>
      </w:r>
      <w:r w:rsidRPr="005E794C">
        <w:rPr>
          <w:rFonts w:ascii="Times New Roman" w:hAnsi="Times New Roman" w:cs="Times New Roman"/>
          <w:sz w:val="24"/>
          <w:szCs w:val="24"/>
        </w:rPr>
        <w:instrText xml:space="preserve"> SEQ Figure \* ARABIC </w:instrText>
      </w:r>
      <w:r w:rsidRPr="005E794C">
        <w:rPr>
          <w:rFonts w:ascii="Times New Roman" w:hAnsi="Times New Roman" w:cs="Times New Roman"/>
          <w:sz w:val="24"/>
          <w:szCs w:val="24"/>
        </w:rPr>
        <w:fldChar w:fldCharType="separate"/>
      </w:r>
      <w:r w:rsidR="00C94974" w:rsidRPr="005E794C">
        <w:rPr>
          <w:rFonts w:ascii="Times New Roman" w:hAnsi="Times New Roman" w:cs="Times New Roman"/>
          <w:noProof/>
          <w:sz w:val="24"/>
          <w:szCs w:val="24"/>
        </w:rPr>
        <w:t>2</w:t>
      </w:r>
      <w:r w:rsidRPr="005E794C">
        <w:rPr>
          <w:rFonts w:ascii="Times New Roman" w:hAnsi="Times New Roman" w:cs="Times New Roman"/>
          <w:sz w:val="24"/>
          <w:szCs w:val="24"/>
        </w:rPr>
        <w:fldChar w:fldCharType="end"/>
      </w:r>
      <w:r w:rsidRPr="005E794C">
        <w:rPr>
          <w:rFonts w:ascii="Times New Roman" w:hAnsi="Times New Roman" w:cs="Times New Roman"/>
          <w:sz w:val="24"/>
          <w:szCs w:val="24"/>
        </w:rPr>
        <w:t>: Jan-Apr 2025</w:t>
      </w:r>
      <w:r w:rsidR="005E794C" w:rsidRPr="005E794C">
        <w:rPr>
          <w:rFonts w:ascii="Times New Roman" w:hAnsi="Times New Roman" w:cs="Times New Roman"/>
          <w:sz w:val="24"/>
          <w:szCs w:val="24"/>
        </w:rPr>
        <w:t xml:space="preserve"> Regional Daytime</w:t>
      </w:r>
      <w:r w:rsidRPr="005E794C">
        <w:rPr>
          <w:rFonts w:ascii="Times New Roman" w:hAnsi="Times New Roman" w:cs="Times New Roman"/>
          <w:sz w:val="24"/>
          <w:szCs w:val="24"/>
        </w:rPr>
        <w:t xml:space="preserve"> Temperature prediction</w:t>
      </w:r>
    </w:p>
    <w:p w14:paraId="4F6346FA" w14:textId="4313429B" w:rsidR="005E369E" w:rsidRPr="005E794C" w:rsidRDefault="005E794C" w:rsidP="005E794C">
      <w:pPr>
        <w:pStyle w:val="Caption"/>
        <w:spacing w:line="36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E794C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From figure 2 above:</w:t>
      </w:r>
    </w:p>
    <w:p w14:paraId="75494CC4" w14:textId="1D772B18" w:rsidR="00832D34" w:rsidRPr="005E794C" w:rsidRDefault="003D4B0C" w:rsidP="005E794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Western Area (</w:t>
      </w:r>
      <w:r w:rsidR="00832D34"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Freetown and Coastal Areas</w:t>
      </w:r>
      <w:r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832D34"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832D34" w:rsidRPr="005E794C">
        <w:rPr>
          <w:rFonts w:ascii="Times New Roman" w:eastAsia="Times New Roman" w:hAnsi="Times New Roman" w:cs="Times New Roman"/>
          <w:sz w:val="24"/>
          <w:szCs w:val="24"/>
        </w:rPr>
        <w:t xml:space="preserve"> Daytime </w:t>
      </w:r>
      <w:r w:rsidR="00D96F5E" w:rsidRPr="005E794C">
        <w:rPr>
          <w:rFonts w:ascii="Times New Roman" w:eastAsia="Times New Roman" w:hAnsi="Times New Roman" w:cs="Times New Roman"/>
          <w:sz w:val="24"/>
          <w:szCs w:val="24"/>
        </w:rPr>
        <w:t>temperature around</w:t>
      </w:r>
      <w:r w:rsidR="00832D34" w:rsidRPr="005E794C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726845" w:rsidRPr="005E794C">
        <w:rPr>
          <w:rFonts w:ascii="Times New Roman" w:eastAsia="Times New Roman" w:hAnsi="Times New Roman" w:cs="Times New Roman"/>
          <w:sz w:val="24"/>
          <w:szCs w:val="24"/>
        </w:rPr>
        <w:t>0</w:t>
      </w:r>
      <w:r w:rsidR="00832D34" w:rsidRPr="005E794C">
        <w:rPr>
          <w:rFonts w:ascii="Times New Roman" w:eastAsia="Times New Roman" w:hAnsi="Times New Roman" w:cs="Times New Roman"/>
          <w:sz w:val="24"/>
          <w:szCs w:val="24"/>
        </w:rPr>
        <w:t>°C to 34°C; humidity levels remain elevated, exacerbating heat stress.</w:t>
      </w:r>
    </w:p>
    <w:p w14:paraId="1812F065" w14:textId="4AAF909D" w:rsidR="00832D34" w:rsidRPr="005E794C" w:rsidRDefault="00832D34" w:rsidP="005E794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Northern </w:t>
      </w:r>
      <w:r w:rsidR="007A5225"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Region</w:t>
      </w:r>
      <w:r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E794C">
        <w:rPr>
          <w:rFonts w:ascii="Times New Roman" w:eastAsia="Times New Roman" w:hAnsi="Times New Roman" w:cs="Times New Roman"/>
          <w:sz w:val="24"/>
          <w:szCs w:val="24"/>
        </w:rPr>
        <w:t xml:space="preserve"> Daytime </w:t>
      </w:r>
      <w:r w:rsidR="00D96F5E" w:rsidRPr="005E794C">
        <w:rPr>
          <w:rFonts w:ascii="Times New Roman" w:eastAsia="Times New Roman" w:hAnsi="Times New Roman" w:cs="Times New Roman"/>
          <w:sz w:val="24"/>
          <w:szCs w:val="24"/>
        </w:rPr>
        <w:t xml:space="preserve">temperature </w:t>
      </w:r>
      <w:r w:rsidRPr="005E794C">
        <w:rPr>
          <w:rFonts w:ascii="Times New Roman" w:eastAsia="Times New Roman" w:hAnsi="Times New Roman" w:cs="Times New Roman"/>
          <w:sz w:val="24"/>
          <w:szCs w:val="24"/>
        </w:rPr>
        <w:t>between 35°C and 3</w:t>
      </w:r>
      <w:r w:rsidR="00C32A67" w:rsidRPr="005E794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E794C">
        <w:rPr>
          <w:rFonts w:ascii="Times New Roman" w:eastAsia="Times New Roman" w:hAnsi="Times New Roman" w:cs="Times New Roman"/>
          <w:sz w:val="24"/>
          <w:szCs w:val="24"/>
        </w:rPr>
        <w:t>°C, with significant nighttime cooling challenges.</w:t>
      </w:r>
    </w:p>
    <w:p w14:paraId="299D1767" w14:textId="3FF805CC" w:rsidR="00832D34" w:rsidRPr="005E794C" w:rsidRDefault="00832D34" w:rsidP="005E794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Eastern </w:t>
      </w:r>
      <w:r w:rsidR="007A5225"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Region</w:t>
      </w:r>
      <w:r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E7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70F7" w:rsidRPr="005E794C">
        <w:rPr>
          <w:rFonts w:ascii="Times New Roman" w:eastAsia="Times New Roman" w:hAnsi="Times New Roman" w:cs="Times New Roman"/>
          <w:sz w:val="24"/>
          <w:szCs w:val="24"/>
        </w:rPr>
        <w:t xml:space="preserve">Daytime </w:t>
      </w:r>
      <w:r w:rsidR="00D96F5E" w:rsidRPr="005E794C">
        <w:rPr>
          <w:rFonts w:ascii="Times New Roman" w:eastAsia="Times New Roman" w:hAnsi="Times New Roman" w:cs="Times New Roman"/>
          <w:sz w:val="24"/>
          <w:szCs w:val="24"/>
        </w:rPr>
        <w:t>temperature</w:t>
      </w:r>
      <w:r w:rsidRPr="005E794C">
        <w:rPr>
          <w:rFonts w:ascii="Times New Roman" w:eastAsia="Times New Roman" w:hAnsi="Times New Roman" w:cs="Times New Roman"/>
          <w:sz w:val="24"/>
          <w:szCs w:val="24"/>
        </w:rPr>
        <w:t xml:space="preserve"> ranging from </w:t>
      </w:r>
      <w:r w:rsidR="00511A6E" w:rsidRPr="005E794C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5E794C">
        <w:rPr>
          <w:rFonts w:ascii="Times New Roman" w:eastAsia="Times New Roman" w:hAnsi="Times New Roman" w:cs="Times New Roman"/>
          <w:sz w:val="24"/>
          <w:szCs w:val="24"/>
        </w:rPr>
        <w:t>°C to 3</w:t>
      </w:r>
      <w:r w:rsidR="00DB4953" w:rsidRPr="005E794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E794C">
        <w:rPr>
          <w:rFonts w:ascii="Times New Roman" w:eastAsia="Times New Roman" w:hAnsi="Times New Roman" w:cs="Times New Roman"/>
          <w:sz w:val="24"/>
          <w:szCs w:val="24"/>
        </w:rPr>
        <w:t>°C, with potential for isolated heat waves.</w:t>
      </w:r>
    </w:p>
    <w:p w14:paraId="40B47192" w14:textId="329478AE" w:rsidR="0071173D" w:rsidRPr="005E794C" w:rsidRDefault="00832D34" w:rsidP="005E794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Southern </w:t>
      </w:r>
      <w:r w:rsidR="007A5225"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Region</w:t>
      </w:r>
      <w:r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E7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70F7" w:rsidRPr="005E794C">
        <w:rPr>
          <w:rFonts w:ascii="Times New Roman" w:eastAsia="Times New Roman" w:hAnsi="Times New Roman" w:cs="Times New Roman"/>
          <w:sz w:val="24"/>
          <w:szCs w:val="24"/>
        </w:rPr>
        <w:t xml:space="preserve">Daytime </w:t>
      </w:r>
      <w:r w:rsidR="003D4B0C" w:rsidRPr="005E794C">
        <w:rPr>
          <w:rFonts w:ascii="Times New Roman" w:eastAsia="Times New Roman" w:hAnsi="Times New Roman" w:cs="Times New Roman"/>
          <w:sz w:val="24"/>
          <w:szCs w:val="24"/>
        </w:rPr>
        <w:t>te</w:t>
      </w:r>
      <w:r w:rsidR="00812580" w:rsidRPr="005E794C">
        <w:rPr>
          <w:rFonts w:ascii="Times New Roman" w:eastAsia="Times New Roman" w:hAnsi="Times New Roman" w:cs="Times New Roman"/>
          <w:sz w:val="24"/>
          <w:szCs w:val="24"/>
        </w:rPr>
        <w:t>m</w:t>
      </w:r>
      <w:r w:rsidR="003D4B0C" w:rsidRPr="005E794C">
        <w:rPr>
          <w:rFonts w:ascii="Times New Roman" w:eastAsia="Times New Roman" w:hAnsi="Times New Roman" w:cs="Times New Roman"/>
          <w:sz w:val="24"/>
          <w:szCs w:val="24"/>
        </w:rPr>
        <w:t>perature</w:t>
      </w:r>
      <w:r w:rsidR="00DB70F7" w:rsidRPr="005E7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4BC1" w:rsidRPr="005E794C">
        <w:rPr>
          <w:rFonts w:ascii="Times New Roman" w:eastAsia="Times New Roman" w:hAnsi="Times New Roman" w:cs="Times New Roman"/>
          <w:sz w:val="24"/>
          <w:szCs w:val="24"/>
        </w:rPr>
        <w:t>will account</w:t>
      </w:r>
      <w:r w:rsidR="00DB70F7" w:rsidRPr="005E7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4BC1" w:rsidRPr="005E794C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E794C">
        <w:rPr>
          <w:rFonts w:ascii="Times New Roman" w:eastAsia="Times New Roman" w:hAnsi="Times New Roman" w:cs="Times New Roman"/>
          <w:sz w:val="24"/>
          <w:szCs w:val="24"/>
        </w:rPr>
        <w:t xml:space="preserve">oderate temperatures </w:t>
      </w:r>
      <w:proofErr w:type="gramStart"/>
      <w:r w:rsidR="00D47A8A" w:rsidRPr="005E794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Pr="005E7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4953" w:rsidRPr="005E794C">
        <w:rPr>
          <w:rFonts w:ascii="Times New Roman" w:eastAsia="Times New Roman" w:hAnsi="Times New Roman" w:cs="Times New Roman"/>
          <w:sz w:val="24"/>
          <w:szCs w:val="24"/>
        </w:rPr>
        <w:t>29</w:t>
      </w:r>
      <w:proofErr w:type="gramEnd"/>
      <w:r w:rsidRPr="005E794C">
        <w:rPr>
          <w:rFonts w:ascii="Times New Roman" w:eastAsia="Times New Roman" w:hAnsi="Times New Roman" w:cs="Times New Roman"/>
          <w:sz w:val="24"/>
          <w:szCs w:val="24"/>
        </w:rPr>
        <w:t>°C to 3</w:t>
      </w:r>
      <w:r w:rsidR="00DB4953" w:rsidRPr="005E794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E794C">
        <w:rPr>
          <w:rFonts w:ascii="Times New Roman" w:eastAsia="Times New Roman" w:hAnsi="Times New Roman" w:cs="Times New Roman"/>
          <w:sz w:val="24"/>
          <w:szCs w:val="24"/>
        </w:rPr>
        <w:t>°C</w:t>
      </w:r>
    </w:p>
    <w:p w14:paraId="5FF697DA" w14:textId="77777777" w:rsidR="00106373" w:rsidRPr="005E794C" w:rsidRDefault="00106373" w:rsidP="005E794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AFA6D4" w14:textId="34A0080E" w:rsidR="0071173D" w:rsidRPr="005E794C" w:rsidRDefault="0071173D" w:rsidP="005E794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8619E1" w14:textId="71100435" w:rsidR="0071173D" w:rsidRPr="005E794C" w:rsidRDefault="005E794C" w:rsidP="005E794C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71173D"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. Dust Prediction</w:t>
      </w:r>
    </w:p>
    <w:p w14:paraId="5FD8668B" w14:textId="0BE2C87A" w:rsidR="00B2041F" w:rsidRPr="005E794C" w:rsidRDefault="00B2041F" w:rsidP="005E794C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CCCBB4" w14:textId="77777777" w:rsidR="00C94974" w:rsidRPr="005E794C" w:rsidRDefault="00B2041F" w:rsidP="005E794C">
      <w:pPr>
        <w:keepNext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5E794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53B31C3" wp14:editId="44DFBE49">
            <wp:extent cx="3829050" cy="29337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0BFAF" w14:textId="659936A5" w:rsidR="00B2041F" w:rsidRPr="005E794C" w:rsidRDefault="00C94974" w:rsidP="005E794C">
      <w:pPr>
        <w:pStyle w:val="Caption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794C">
        <w:rPr>
          <w:rFonts w:ascii="Times New Roman" w:hAnsi="Times New Roman" w:cs="Times New Roman"/>
          <w:sz w:val="24"/>
          <w:szCs w:val="24"/>
        </w:rPr>
        <w:t xml:space="preserve">Figure </w:t>
      </w:r>
      <w:r w:rsidRPr="005E794C">
        <w:rPr>
          <w:rFonts w:ascii="Times New Roman" w:hAnsi="Times New Roman" w:cs="Times New Roman"/>
          <w:sz w:val="24"/>
          <w:szCs w:val="24"/>
        </w:rPr>
        <w:fldChar w:fldCharType="begin"/>
      </w:r>
      <w:r w:rsidRPr="005E794C">
        <w:rPr>
          <w:rFonts w:ascii="Times New Roman" w:hAnsi="Times New Roman" w:cs="Times New Roman"/>
          <w:sz w:val="24"/>
          <w:szCs w:val="24"/>
        </w:rPr>
        <w:instrText xml:space="preserve"> SEQ Figure \* ARABIC </w:instrText>
      </w:r>
      <w:r w:rsidRPr="005E794C">
        <w:rPr>
          <w:rFonts w:ascii="Times New Roman" w:hAnsi="Times New Roman" w:cs="Times New Roman"/>
          <w:sz w:val="24"/>
          <w:szCs w:val="24"/>
        </w:rPr>
        <w:fldChar w:fldCharType="separate"/>
      </w:r>
      <w:r w:rsidRPr="005E794C">
        <w:rPr>
          <w:rFonts w:ascii="Times New Roman" w:hAnsi="Times New Roman" w:cs="Times New Roman"/>
          <w:noProof/>
          <w:sz w:val="24"/>
          <w:szCs w:val="24"/>
        </w:rPr>
        <w:t>3</w:t>
      </w:r>
      <w:r w:rsidRPr="005E794C">
        <w:rPr>
          <w:rFonts w:ascii="Times New Roman" w:hAnsi="Times New Roman" w:cs="Times New Roman"/>
          <w:sz w:val="24"/>
          <w:szCs w:val="24"/>
        </w:rPr>
        <w:fldChar w:fldCharType="end"/>
      </w:r>
      <w:r w:rsidRPr="005E794C">
        <w:rPr>
          <w:rFonts w:ascii="Times New Roman" w:hAnsi="Times New Roman" w:cs="Times New Roman"/>
          <w:sz w:val="24"/>
          <w:szCs w:val="24"/>
        </w:rPr>
        <w:t>: Predicted Jan-A</w:t>
      </w:r>
      <w:r w:rsidR="00227B91" w:rsidRPr="005E794C">
        <w:rPr>
          <w:rFonts w:ascii="Times New Roman" w:hAnsi="Times New Roman" w:cs="Times New Roman"/>
          <w:sz w:val="24"/>
          <w:szCs w:val="24"/>
        </w:rPr>
        <w:t>p</w:t>
      </w:r>
      <w:r w:rsidRPr="005E794C">
        <w:rPr>
          <w:rFonts w:ascii="Times New Roman" w:hAnsi="Times New Roman" w:cs="Times New Roman"/>
          <w:sz w:val="24"/>
          <w:szCs w:val="24"/>
        </w:rPr>
        <w:t>ril 2025 Dust</w:t>
      </w:r>
    </w:p>
    <w:p w14:paraId="1631ABF7" w14:textId="77777777" w:rsidR="00B2041F" w:rsidRPr="005E794C" w:rsidRDefault="00B2041F" w:rsidP="005E794C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A4A948" w14:textId="73857CDE" w:rsidR="005E369E" w:rsidRPr="005E794C" w:rsidRDefault="005E369E" w:rsidP="005E794C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C08D95" w14:textId="77777777" w:rsidR="0071173D" w:rsidRPr="005E794C" w:rsidRDefault="0071173D" w:rsidP="005E794C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794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 Harmattan winds, originating from the Sahara Desert, will dominate from </w:t>
      </w:r>
      <w:r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mid-January to March</w:t>
      </w:r>
      <w:r w:rsidRPr="005E794C">
        <w:rPr>
          <w:rFonts w:ascii="Times New Roman" w:eastAsia="Times New Roman" w:hAnsi="Times New Roman" w:cs="Times New Roman"/>
          <w:sz w:val="24"/>
          <w:szCs w:val="24"/>
        </w:rPr>
        <w:t>, bringing dry, dusty conditions across the country.</w:t>
      </w:r>
    </w:p>
    <w:p w14:paraId="3204714F" w14:textId="77777777" w:rsidR="0071173D" w:rsidRPr="005E794C" w:rsidRDefault="0071173D" w:rsidP="005E794C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Dust Concentration:</w:t>
      </w:r>
      <w:r w:rsidRPr="005E794C">
        <w:rPr>
          <w:rFonts w:ascii="Times New Roman" w:eastAsia="Times New Roman" w:hAnsi="Times New Roman" w:cs="Times New Roman"/>
          <w:sz w:val="24"/>
          <w:szCs w:val="24"/>
        </w:rPr>
        <w:t xml:space="preserve"> High concentrations of particulate matter (PM10 and PM2.5) are expected, significantly reducing visibility to </w:t>
      </w:r>
      <w:r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1-3 kilometers</w:t>
      </w:r>
      <w:r w:rsidRPr="005E794C">
        <w:rPr>
          <w:rFonts w:ascii="Times New Roman" w:eastAsia="Times New Roman" w:hAnsi="Times New Roman" w:cs="Times New Roman"/>
          <w:sz w:val="24"/>
          <w:szCs w:val="24"/>
        </w:rPr>
        <w:t xml:space="preserve"> during peak events.</w:t>
      </w:r>
    </w:p>
    <w:p w14:paraId="6F7BB7FE" w14:textId="77777777" w:rsidR="0071173D" w:rsidRPr="005E794C" w:rsidRDefault="0071173D" w:rsidP="005E794C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Air Quality Impact:</w:t>
      </w:r>
      <w:r w:rsidRPr="005E794C">
        <w:rPr>
          <w:rFonts w:ascii="Times New Roman" w:eastAsia="Times New Roman" w:hAnsi="Times New Roman" w:cs="Times New Roman"/>
          <w:sz w:val="24"/>
          <w:szCs w:val="24"/>
        </w:rPr>
        <w:t xml:space="preserve"> Moderate to severe air quality deterioration, with AQI (Air Quality Index) likely to reach "Unhealthy" levels in February.</w:t>
      </w:r>
    </w:p>
    <w:p w14:paraId="784E725F" w14:textId="7716AEA4" w:rsidR="0071173D" w:rsidRPr="005E794C" w:rsidRDefault="005E794C" w:rsidP="005E794C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71173D"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. Regional Impact</w:t>
      </w:r>
    </w:p>
    <w:p w14:paraId="7486A450" w14:textId="77777777" w:rsidR="0071173D" w:rsidRPr="005E794C" w:rsidRDefault="0071173D" w:rsidP="005E794C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Northern Regions:</w:t>
      </w:r>
      <w:r w:rsidRPr="005E794C">
        <w:rPr>
          <w:rFonts w:ascii="Times New Roman" w:eastAsia="Times New Roman" w:hAnsi="Times New Roman" w:cs="Times New Roman"/>
          <w:sz w:val="24"/>
          <w:szCs w:val="24"/>
        </w:rPr>
        <w:t xml:space="preserve"> Higher dust intensity due to proximity to Sahel zones.</w:t>
      </w:r>
    </w:p>
    <w:p w14:paraId="6C5A905D" w14:textId="77777777" w:rsidR="0071173D" w:rsidRPr="005E794C" w:rsidRDefault="0071173D" w:rsidP="005E794C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Coastal Regions:</w:t>
      </w:r>
      <w:r w:rsidRPr="005E794C">
        <w:rPr>
          <w:rFonts w:ascii="Times New Roman" w:eastAsia="Times New Roman" w:hAnsi="Times New Roman" w:cs="Times New Roman"/>
          <w:sz w:val="24"/>
          <w:szCs w:val="24"/>
        </w:rPr>
        <w:t xml:space="preserve"> Slightly lower dust density but still impactful, especially during strong Harmattan surges.</w:t>
      </w:r>
    </w:p>
    <w:p w14:paraId="7A61D06F" w14:textId="77777777" w:rsidR="0071173D" w:rsidRPr="005E794C" w:rsidRDefault="0071173D" w:rsidP="005E794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04467C" w14:textId="0E7E61CA" w:rsidR="00832D34" w:rsidRPr="005E794C" w:rsidRDefault="00832D34" w:rsidP="005E79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7A31AA" w14:textId="77777777" w:rsidR="005E794C" w:rsidRPr="005E794C" w:rsidRDefault="005E794C" w:rsidP="005E79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110113" w14:textId="1B49E207" w:rsidR="00832D34" w:rsidRPr="005E794C" w:rsidRDefault="005E794C" w:rsidP="005E794C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832D34"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. Potential Risks</w:t>
      </w:r>
    </w:p>
    <w:p w14:paraId="1E6323D3" w14:textId="1414B934" w:rsidR="00832D34" w:rsidRPr="005E794C" w:rsidRDefault="005E794C" w:rsidP="005E794C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832D34"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.1. Agriculture and Food Security</w:t>
      </w:r>
    </w:p>
    <w:p w14:paraId="5C621B09" w14:textId="77777777" w:rsidR="00832D34" w:rsidRPr="005E794C" w:rsidRDefault="00832D34" w:rsidP="005E794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Prolonged Dry Spells:</w:t>
      </w:r>
      <w:r w:rsidRPr="005E794C">
        <w:rPr>
          <w:rFonts w:ascii="Times New Roman" w:eastAsia="Times New Roman" w:hAnsi="Times New Roman" w:cs="Times New Roman"/>
          <w:sz w:val="24"/>
          <w:szCs w:val="24"/>
        </w:rPr>
        <w:t xml:space="preserve"> Reduced water availability may affect crop irrigation and livestock health.</w:t>
      </w:r>
    </w:p>
    <w:p w14:paraId="3AB409C0" w14:textId="31064E0E" w:rsidR="00832D34" w:rsidRPr="005E794C" w:rsidRDefault="00832D34" w:rsidP="005E794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Pest Infestations:</w:t>
      </w:r>
      <w:r w:rsidRPr="005E794C">
        <w:rPr>
          <w:rFonts w:ascii="Times New Roman" w:eastAsia="Times New Roman" w:hAnsi="Times New Roman" w:cs="Times New Roman"/>
          <w:sz w:val="24"/>
          <w:szCs w:val="24"/>
        </w:rPr>
        <w:t xml:space="preserve"> Increased temperatures may exacerbate outbreaks of pests, impacting crop yields.</w:t>
      </w:r>
    </w:p>
    <w:p w14:paraId="27E6F0A7" w14:textId="1351B7E0" w:rsidR="00832D34" w:rsidRPr="005E794C" w:rsidRDefault="005E794C" w:rsidP="005E794C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832D34"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.2. Health Impacts</w:t>
      </w:r>
    </w:p>
    <w:p w14:paraId="61AB11B4" w14:textId="77777777" w:rsidR="00832D34" w:rsidRPr="005E794C" w:rsidRDefault="00832D34" w:rsidP="005E794C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Heat-Related Illnesses:</w:t>
      </w:r>
      <w:r w:rsidRPr="005E794C">
        <w:rPr>
          <w:rFonts w:ascii="Times New Roman" w:eastAsia="Times New Roman" w:hAnsi="Times New Roman" w:cs="Times New Roman"/>
          <w:sz w:val="24"/>
          <w:szCs w:val="24"/>
        </w:rPr>
        <w:t xml:space="preserve"> Higher temperatures increase the risk of heat exhaustion, dehydration, and heatstroke, particularly among vulnerable groups such as children and the elderly.</w:t>
      </w:r>
    </w:p>
    <w:p w14:paraId="7AD31AD3" w14:textId="77777777" w:rsidR="00832D34" w:rsidRPr="005E794C" w:rsidRDefault="00832D34" w:rsidP="005E794C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Waterborne Diseases:</w:t>
      </w:r>
      <w:r w:rsidRPr="005E794C">
        <w:rPr>
          <w:rFonts w:ascii="Times New Roman" w:eastAsia="Times New Roman" w:hAnsi="Times New Roman" w:cs="Times New Roman"/>
          <w:sz w:val="24"/>
          <w:szCs w:val="24"/>
        </w:rPr>
        <w:t xml:space="preserve"> Reduced water quality and quantity could lead to outbreaks of cholera and typhoid.</w:t>
      </w:r>
    </w:p>
    <w:p w14:paraId="0FB91B33" w14:textId="64433E3E" w:rsidR="00832D34" w:rsidRPr="005E794C" w:rsidRDefault="005E794C" w:rsidP="005E794C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6</w:t>
      </w:r>
      <w:r w:rsidR="00832D34"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.3. Water Resources</w:t>
      </w:r>
    </w:p>
    <w:p w14:paraId="4B552175" w14:textId="77777777" w:rsidR="00832D34" w:rsidRPr="005E794C" w:rsidRDefault="00832D34" w:rsidP="005E794C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Decreased Availability:</w:t>
      </w:r>
      <w:r w:rsidRPr="005E794C">
        <w:rPr>
          <w:rFonts w:ascii="Times New Roman" w:eastAsia="Times New Roman" w:hAnsi="Times New Roman" w:cs="Times New Roman"/>
          <w:sz w:val="24"/>
          <w:szCs w:val="24"/>
        </w:rPr>
        <w:t xml:space="preserve"> River levels and groundwater reserves are expected to decline, impacting domestic, agricultural, and industrial water use.</w:t>
      </w:r>
    </w:p>
    <w:p w14:paraId="1BF16C9C" w14:textId="77777777" w:rsidR="00832D34" w:rsidRPr="005E794C" w:rsidRDefault="00832D34" w:rsidP="005E794C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Urban Areas:</w:t>
      </w:r>
      <w:r w:rsidRPr="005E794C">
        <w:rPr>
          <w:rFonts w:ascii="Times New Roman" w:eastAsia="Times New Roman" w:hAnsi="Times New Roman" w:cs="Times New Roman"/>
          <w:sz w:val="24"/>
          <w:szCs w:val="24"/>
        </w:rPr>
        <w:t xml:space="preserve"> Increased demand may lead to water rationing in Freetown and other major cities.</w:t>
      </w:r>
    </w:p>
    <w:p w14:paraId="17E04DC1" w14:textId="5B65BF93" w:rsidR="00832D34" w:rsidRPr="005E794C" w:rsidRDefault="005E794C" w:rsidP="005E794C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832D34"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.4. Energy Sector</w:t>
      </w:r>
    </w:p>
    <w:p w14:paraId="1313979E" w14:textId="77777777" w:rsidR="00832D34" w:rsidRPr="005E794C" w:rsidRDefault="00832D34" w:rsidP="005E794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Hydropower Challenges:</w:t>
      </w:r>
      <w:r w:rsidRPr="005E7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E794C">
        <w:rPr>
          <w:rFonts w:ascii="Times New Roman" w:eastAsia="Times New Roman" w:hAnsi="Times New Roman" w:cs="Times New Roman"/>
          <w:sz w:val="24"/>
          <w:szCs w:val="24"/>
        </w:rPr>
        <w:t>Reduced river</w:t>
      </w:r>
      <w:proofErr w:type="gramEnd"/>
      <w:r w:rsidRPr="005E794C">
        <w:rPr>
          <w:rFonts w:ascii="Times New Roman" w:eastAsia="Times New Roman" w:hAnsi="Times New Roman" w:cs="Times New Roman"/>
          <w:sz w:val="24"/>
          <w:szCs w:val="24"/>
        </w:rPr>
        <w:t xml:space="preserve"> flow could limit hydropower generation, potentially leading to energy shortages.</w:t>
      </w:r>
    </w:p>
    <w:p w14:paraId="71AC4C35" w14:textId="77777777" w:rsidR="00832D34" w:rsidRPr="005E794C" w:rsidRDefault="00832D34" w:rsidP="005E794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Increased Energy Demand:</w:t>
      </w:r>
      <w:r w:rsidRPr="005E794C">
        <w:rPr>
          <w:rFonts w:ascii="Times New Roman" w:eastAsia="Times New Roman" w:hAnsi="Times New Roman" w:cs="Times New Roman"/>
          <w:sz w:val="24"/>
          <w:szCs w:val="24"/>
        </w:rPr>
        <w:t xml:space="preserve"> Higher temperatures may drive demand for cooling, straining existing power infrastructure.</w:t>
      </w:r>
    </w:p>
    <w:p w14:paraId="79F475DA" w14:textId="0A74B482" w:rsidR="00832D34" w:rsidRPr="005E794C" w:rsidRDefault="005E794C" w:rsidP="005E794C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832D34"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.5. Wildfire Risks</w:t>
      </w:r>
    </w:p>
    <w:p w14:paraId="325A1BEA" w14:textId="290EE118" w:rsidR="00832D34" w:rsidRPr="005E794C" w:rsidRDefault="00832D34" w:rsidP="005E794C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Bushfires:</w:t>
      </w:r>
      <w:r w:rsidRPr="005E794C">
        <w:rPr>
          <w:rFonts w:ascii="Times New Roman" w:eastAsia="Times New Roman" w:hAnsi="Times New Roman" w:cs="Times New Roman"/>
          <w:sz w:val="24"/>
          <w:szCs w:val="24"/>
        </w:rPr>
        <w:t xml:space="preserve"> Dry vegetation increases the risk of wildfires, particularly in northern region.</w:t>
      </w:r>
    </w:p>
    <w:p w14:paraId="45EDB341" w14:textId="53BA0831" w:rsidR="00832D34" w:rsidRPr="005E794C" w:rsidRDefault="00832D34" w:rsidP="005E79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0296E2" w14:textId="6523CCBA" w:rsidR="00832D34" w:rsidRPr="005E794C" w:rsidRDefault="005E794C" w:rsidP="005E794C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832D34"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. Recommendations</w:t>
      </w:r>
    </w:p>
    <w:p w14:paraId="3D6346E0" w14:textId="12CC6403" w:rsidR="00832D34" w:rsidRPr="005E794C" w:rsidRDefault="005E794C" w:rsidP="005E794C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832D34"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.1. For Government and Policymakers</w:t>
      </w:r>
    </w:p>
    <w:p w14:paraId="24A2D2FF" w14:textId="77777777" w:rsidR="00832D34" w:rsidRPr="005E794C" w:rsidRDefault="00832D34" w:rsidP="005E794C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Water Resource Management:</w:t>
      </w:r>
      <w:r w:rsidRPr="005E794C">
        <w:rPr>
          <w:rFonts w:ascii="Times New Roman" w:eastAsia="Times New Roman" w:hAnsi="Times New Roman" w:cs="Times New Roman"/>
          <w:sz w:val="24"/>
          <w:szCs w:val="24"/>
        </w:rPr>
        <w:t xml:space="preserve"> Implement rationing and prioritize water supply for critical uses, including agriculture and public health.</w:t>
      </w:r>
    </w:p>
    <w:p w14:paraId="15854F64" w14:textId="77777777" w:rsidR="00832D34" w:rsidRPr="005E794C" w:rsidRDefault="00832D34" w:rsidP="005E794C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Heat Action Plans:</w:t>
      </w:r>
      <w:r w:rsidRPr="005E794C">
        <w:rPr>
          <w:rFonts w:ascii="Times New Roman" w:eastAsia="Times New Roman" w:hAnsi="Times New Roman" w:cs="Times New Roman"/>
          <w:sz w:val="24"/>
          <w:szCs w:val="24"/>
        </w:rPr>
        <w:t xml:space="preserve"> Develop localized heat action plans, including early warning systems for heatwaves.</w:t>
      </w:r>
    </w:p>
    <w:p w14:paraId="36435F22" w14:textId="77777777" w:rsidR="00832D34" w:rsidRPr="005E794C" w:rsidRDefault="00832D34" w:rsidP="005E794C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Agricultural Support:</w:t>
      </w:r>
      <w:r w:rsidRPr="005E794C">
        <w:rPr>
          <w:rFonts w:ascii="Times New Roman" w:eastAsia="Times New Roman" w:hAnsi="Times New Roman" w:cs="Times New Roman"/>
          <w:sz w:val="24"/>
          <w:szCs w:val="24"/>
        </w:rPr>
        <w:t xml:space="preserve"> Provide drought-resistant seeds, pest management resources, and financial aid to farmers.</w:t>
      </w:r>
    </w:p>
    <w:p w14:paraId="51A570D8" w14:textId="295721C5" w:rsidR="00832D34" w:rsidRPr="005E794C" w:rsidRDefault="005E794C" w:rsidP="005E794C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832D34"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.2. For Communities and Households</w:t>
      </w:r>
    </w:p>
    <w:p w14:paraId="52E6F1F9" w14:textId="23695D3F" w:rsidR="00832D34" w:rsidRPr="005E794C" w:rsidRDefault="00832D34" w:rsidP="005E794C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Water Conservation:</w:t>
      </w:r>
      <w:r w:rsidRPr="005E794C">
        <w:rPr>
          <w:rFonts w:ascii="Times New Roman" w:eastAsia="Times New Roman" w:hAnsi="Times New Roman" w:cs="Times New Roman"/>
          <w:sz w:val="24"/>
          <w:szCs w:val="24"/>
        </w:rPr>
        <w:t xml:space="preserve"> Encourage efficient water use.</w:t>
      </w:r>
    </w:p>
    <w:p w14:paraId="00DDBFB1" w14:textId="77777777" w:rsidR="00832D34" w:rsidRPr="005E794C" w:rsidRDefault="00832D34" w:rsidP="005E794C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Health Precautions:</w:t>
      </w:r>
      <w:r w:rsidRPr="005E794C">
        <w:rPr>
          <w:rFonts w:ascii="Times New Roman" w:eastAsia="Times New Roman" w:hAnsi="Times New Roman" w:cs="Times New Roman"/>
          <w:sz w:val="24"/>
          <w:szCs w:val="24"/>
        </w:rPr>
        <w:t xml:space="preserve"> Increase awareness about hydration and heat illness prevention.</w:t>
      </w:r>
    </w:p>
    <w:p w14:paraId="560FA1CC" w14:textId="4E4052E4" w:rsidR="00832D34" w:rsidRPr="005E794C" w:rsidRDefault="00832D34" w:rsidP="005E794C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Fire Safety:</w:t>
      </w:r>
      <w:r w:rsidRPr="005E794C">
        <w:rPr>
          <w:rFonts w:ascii="Times New Roman" w:eastAsia="Times New Roman" w:hAnsi="Times New Roman" w:cs="Times New Roman"/>
          <w:sz w:val="24"/>
          <w:szCs w:val="24"/>
        </w:rPr>
        <w:t xml:space="preserve"> Educate communities on preventing and responding to fires.</w:t>
      </w:r>
    </w:p>
    <w:p w14:paraId="30BEE74D" w14:textId="270E253F" w:rsidR="00832D34" w:rsidRPr="005E794C" w:rsidRDefault="005E794C" w:rsidP="005E794C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832D34"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.3. For Key Sectors</w:t>
      </w:r>
    </w:p>
    <w:p w14:paraId="26BC5243" w14:textId="77777777" w:rsidR="00832D34" w:rsidRPr="005E794C" w:rsidRDefault="00832D34" w:rsidP="005E794C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Health Sector:</w:t>
      </w:r>
      <w:r w:rsidRPr="005E794C">
        <w:rPr>
          <w:rFonts w:ascii="Times New Roman" w:eastAsia="Times New Roman" w:hAnsi="Times New Roman" w:cs="Times New Roman"/>
          <w:sz w:val="24"/>
          <w:szCs w:val="24"/>
        </w:rPr>
        <w:t xml:space="preserve"> Ensure medical facilities are stocked with supplies to treat heat-related illnesses.</w:t>
      </w:r>
    </w:p>
    <w:p w14:paraId="21AC8D4A" w14:textId="77777777" w:rsidR="00832D34" w:rsidRPr="005E794C" w:rsidRDefault="00832D34" w:rsidP="005E794C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Energy Sector:</w:t>
      </w:r>
      <w:r w:rsidRPr="005E794C">
        <w:rPr>
          <w:rFonts w:ascii="Times New Roman" w:eastAsia="Times New Roman" w:hAnsi="Times New Roman" w:cs="Times New Roman"/>
          <w:sz w:val="24"/>
          <w:szCs w:val="24"/>
        </w:rPr>
        <w:t xml:space="preserve"> Promote renewable energy solutions like solar to reduce dependency on hydropower.</w:t>
      </w:r>
    </w:p>
    <w:p w14:paraId="73B50527" w14:textId="77777777" w:rsidR="00832D34" w:rsidRPr="005E794C" w:rsidRDefault="00832D34" w:rsidP="005E794C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Agriculture:</w:t>
      </w:r>
      <w:r w:rsidRPr="005E794C">
        <w:rPr>
          <w:rFonts w:ascii="Times New Roman" w:eastAsia="Times New Roman" w:hAnsi="Times New Roman" w:cs="Times New Roman"/>
          <w:sz w:val="24"/>
          <w:szCs w:val="24"/>
        </w:rPr>
        <w:t xml:space="preserve"> Encourage early planting and the use of efficient irrigation techniques.</w:t>
      </w:r>
    </w:p>
    <w:p w14:paraId="0293AEFE" w14:textId="22D91825" w:rsidR="00832D34" w:rsidRPr="005E794C" w:rsidRDefault="00832D34" w:rsidP="005E79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972C86" w14:textId="5FBD1660" w:rsidR="00832D34" w:rsidRPr="005E794C" w:rsidRDefault="00832D34" w:rsidP="005E79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D89DB2" w14:textId="0C212268" w:rsidR="00A33FD5" w:rsidRPr="005E794C" w:rsidRDefault="00A33FD5" w:rsidP="005E79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F6957EC" w14:textId="169B8445" w:rsidR="00832D34" w:rsidRPr="005E794C" w:rsidRDefault="00832D34" w:rsidP="005E79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5ECDB4" w14:textId="77777777" w:rsidR="00832D34" w:rsidRPr="005E794C" w:rsidRDefault="00832D34" w:rsidP="005E794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794C">
        <w:rPr>
          <w:rFonts w:ascii="Times New Roman" w:eastAsia="Times New Roman" w:hAnsi="Times New Roman" w:cs="Times New Roman"/>
          <w:b/>
          <w:bCs/>
          <w:sz w:val="24"/>
          <w:szCs w:val="24"/>
        </w:rPr>
        <w:t>Prepared by:</w:t>
      </w:r>
      <w:r w:rsidRPr="005E794C">
        <w:rPr>
          <w:rFonts w:ascii="Times New Roman" w:eastAsia="Times New Roman" w:hAnsi="Times New Roman" w:cs="Times New Roman"/>
          <w:sz w:val="24"/>
          <w:szCs w:val="24"/>
        </w:rPr>
        <w:br/>
        <w:t>Sierra Leone Meteorological Agency (SLMet)</w:t>
      </w:r>
      <w:r w:rsidRPr="005E794C">
        <w:rPr>
          <w:rFonts w:ascii="Times New Roman" w:eastAsia="Times New Roman" w:hAnsi="Times New Roman" w:cs="Times New Roman"/>
          <w:sz w:val="24"/>
          <w:szCs w:val="24"/>
        </w:rPr>
        <w:br/>
        <w:t>January 2025</w:t>
      </w:r>
    </w:p>
    <w:p w14:paraId="61CB91AB" w14:textId="34F98ED2" w:rsidR="00832D34" w:rsidRPr="005E794C" w:rsidRDefault="00832D34" w:rsidP="005E79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E8CF06" w14:textId="525B16FC" w:rsidR="00680E5A" w:rsidRPr="005E794C" w:rsidRDefault="00680E5A" w:rsidP="005E79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8D9A6A" w14:textId="52699851" w:rsidR="00680E5A" w:rsidRPr="005E794C" w:rsidRDefault="00680E5A" w:rsidP="005E79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054407" w14:textId="3D0F89E6" w:rsidR="00680E5A" w:rsidRPr="005E794C" w:rsidRDefault="00680E5A" w:rsidP="005E79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2A0FBA" w14:textId="20AA1DE0" w:rsidR="00680E5A" w:rsidRPr="005E794C" w:rsidRDefault="00680E5A" w:rsidP="005E79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948E2E8" w14:textId="3C35B187" w:rsidR="00680E5A" w:rsidRPr="005E794C" w:rsidRDefault="00680E5A" w:rsidP="005E79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E85A50" w14:textId="56DD99D6" w:rsidR="00680E5A" w:rsidRPr="005E794C" w:rsidRDefault="00680E5A" w:rsidP="005E79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5E554EA" w14:textId="2E556EF8" w:rsidR="001F4922" w:rsidRPr="005E794C" w:rsidRDefault="001F4922" w:rsidP="005E794C">
      <w:pPr>
        <w:tabs>
          <w:tab w:val="left" w:pos="3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F4922" w:rsidRPr="005E794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DA590" w14:textId="77777777" w:rsidR="009003A2" w:rsidRDefault="009003A2" w:rsidP="00FB5892">
      <w:pPr>
        <w:spacing w:after="0" w:line="240" w:lineRule="auto"/>
      </w:pPr>
      <w:r>
        <w:separator/>
      </w:r>
    </w:p>
  </w:endnote>
  <w:endnote w:type="continuationSeparator" w:id="0">
    <w:p w14:paraId="00CD5D87" w14:textId="77777777" w:rsidR="009003A2" w:rsidRDefault="009003A2" w:rsidP="00FB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79825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5EE1D9" w14:textId="54266A34" w:rsidR="005E794C" w:rsidRDefault="005E79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C42476" w14:textId="77777777" w:rsidR="005E794C" w:rsidRDefault="005E79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8EA2F" w14:textId="77777777" w:rsidR="009003A2" w:rsidRDefault="009003A2" w:rsidP="00FB5892">
      <w:pPr>
        <w:spacing w:after="0" w:line="240" w:lineRule="auto"/>
      </w:pPr>
      <w:r>
        <w:separator/>
      </w:r>
    </w:p>
  </w:footnote>
  <w:footnote w:type="continuationSeparator" w:id="0">
    <w:p w14:paraId="318B4932" w14:textId="77777777" w:rsidR="009003A2" w:rsidRDefault="009003A2" w:rsidP="00FB5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82745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3C9B7D" w14:textId="74CE4DA9" w:rsidR="005E794C" w:rsidRDefault="005E794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20E252" w14:textId="77777777" w:rsidR="005E794C" w:rsidRDefault="005E79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7641"/>
    <w:multiLevelType w:val="multilevel"/>
    <w:tmpl w:val="D1FC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02B2D"/>
    <w:multiLevelType w:val="multilevel"/>
    <w:tmpl w:val="55FE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47C10"/>
    <w:multiLevelType w:val="multilevel"/>
    <w:tmpl w:val="A67ED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E9210F"/>
    <w:multiLevelType w:val="multilevel"/>
    <w:tmpl w:val="FE26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854952"/>
    <w:multiLevelType w:val="multilevel"/>
    <w:tmpl w:val="0718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1B3111"/>
    <w:multiLevelType w:val="multilevel"/>
    <w:tmpl w:val="4C469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B44CD3"/>
    <w:multiLevelType w:val="multilevel"/>
    <w:tmpl w:val="1290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A8485A"/>
    <w:multiLevelType w:val="multilevel"/>
    <w:tmpl w:val="C5AA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D91525"/>
    <w:multiLevelType w:val="multilevel"/>
    <w:tmpl w:val="B8B22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DA7560"/>
    <w:multiLevelType w:val="multilevel"/>
    <w:tmpl w:val="6C00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FF5D1C"/>
    <w:multiLevelType w:val="multilevel"/>
    <w:tmpl w:val="A278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8C5629"/>
    <w:multiLevelType w:val="multilevel"/>
    <w:tmpl w:val="65EC6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AF6C20"/>
    <w:multiLevelType w:val="multilevel"/>
    <w:tmpl w:val="AF46B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8B1152"/>
    <w:multiLevelType w:val="multilevel"/>
    <w:tmpl w:val="52A8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B21571"/>
    <w:multiLevelType w:val="multilevel"/>
    <w:tmpl w:val="7846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0D780D"/>
    <w:multiLevelType w:val="multilevel"/>
    <w:tmpl w:val="DBA8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3E0731"/>
    <w:multiLevelType w:val="multilevel"/>
    <w:tmpl w:val="3F36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F81404"/>
    <w:multiLevelType w:val="multilevel"/>
    <w:tmpl w:val="2ABC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50337F"/>
    <w:multiLevelType w:val="multilevel"/>
    <w:tmpl w:val="A71E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2F10C5"/>
    <w:multiLevelType w:val="multilevel"/>
    <w:tmpl w:val="3328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804490"/>
    <w:multiLevelType w:val="multilevel"/>
    <w:tmpl w:val="032E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3"/>
  </w:num>
  <w:num w:numId="5">
    <w:abstractNumId w:val="5"/>
  </w:num>
  <w:num w:numId="6">
    <w:abstractNumId w:val="10"/>
  </w:num>
  <w:num w:numId="7">
    <w:abstractNumId w:val="20"/>
  </w:num>
  <w:num w:numId="8">
    <w:abstractNumId w:val="14"/>
  </w:num>
  <w:num w:numId="9">
    <w:abstractNumId w:val="4"/>
  </w:num>
  <w:num w:numId="10">
    <w:abstractNumId w:val="13"/>
  </w:num>
  <w:num w:numId="11">
    <w:abstractNumId w:val="19"/>
  </w:num>
  <w:num w:numId="12">
    <w:abstractNumId w:val="0"/>
  </w:num>
  <w:num w:numId="13">
    <w:abstractNumId w:val="11"/>
  </w:num>
  <w:num w:numId="14">
    <w:abstractNumId w:val="17"/>
  </w:num>
  <w:num w:numId="15">
    <w:abstractNumId w:val="2"/>
  </w:num>
  <w:num w:numId="16">
    <w:abstractNumId w:val="1"/>
  </w:num>
  <w:num w:numId="17">
    <w:abstractNumId w:val="6"/>
  </w:num>
  <w:num w:numId="18">
    <w:abstractNumId w:val="7"/>
  </w:num>
  <w:num w:numId="19">
    <w:abstractNumId w:val="9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D34"/>
    <w:rsid w:val="000415A4"/>
    <w:rsid w:val="00081479"/>
    <w:rsid w:val="000D2BEF"/>
    <w:rsid w:val="00106373"/>
    <w:rsid w:val="001A4F7F"/>
    <w:rsid w:val="001F0D15"/>
    <w:rsid w:val="001F4922"/>
    <w:rsid w:val="00213648"/>
    <w:rsid w:val="00227B91"/>
    <w:rsid w:val="00227B9D"/>
    <w:rsid w:val="002F5600"/>
    <w:rsid w:val="00394C35"/>
    <w:rsid w:val="003D4B0C"/>
    <w:rsid w:val="00452BF3"/>
    <w:rsid w:val="00477542"/>
    <w:rsid w:val="004D35A5"/>
    <w:rsid w:val="004F3ACA"/>
    <w:rsid w:val="00511A6E"/>
    <w:rsid w:val="00582785"/>
    <w:rsid w:val="005E369E"/>
    <w:rsid w:val="005E794C"/>
    <w:rsid w:val="00680E5A"/>
    <w:rsid w:val="006B4912"/>
    <w:rsid w:val="006C2C71"/>
    <w:rsid w:val="0071173D"/>
    <w:rsid w:val="00726845"/>
    <w:rsid w:val="00786057"/>
    <w:rsid w:val="007A5225"/>
    <w:rsid w:val="00812580"/>
    <w:rsid w:val="00832D34"/>
    <w:rsid w:val="009003A2"/>
    <w:rsid w:val="009C6EFF"/>
    <w:rsid w:val="00A33FD5"/>
    <w:rsid w:val="00A37A42"/>
    <w:rsid w:val="00B2041F"/>
    <w:rsid w:val="00B85EF3"/>
    <w:rsid w:val="00BA46CF"/>
    <w:rsid w:val="00C32A67"/>
    <w:rsid w:val="00C94974"/>
    <w:rsid w:val="00D44BC1"/>
    <w:rsid w:val="00D47A8A"/>
    <w:rsid w:val="00D944A5"/>
    <w:rsid w:val="00D96F5E"/>
    <w:rsid w:val="00DB4953"/>
    <w:rsid w:val="00DB70F7"/>
    <w:rsid w:val="00E74CBE"/>
    <w:rsid w:val="00E85F8C"/>
    <w:rsid w:val="00F05BFE"/>
    <w:rsid w:val="00FB5892"/>
    <w:rsid w:val="00FE2C1B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3C68B"/>
  <w15:chartTrackingRefBased/>
  <w15:docId w15:val="{D2CC2C39-EDC0-45A0-9F21-F74039EB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44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32D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32D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32D3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32D3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32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2D3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44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227B9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5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892"/>
  </w:style>
  <w:style w:type="paragraph" w:styleId="Footer">
    <w:name w:val="footer"/>
    <w:basedOn w:val="Normal"/>
    <w:link w:val="FooterChar"/>
    <w:uiPriority w:val="99"/>
    <w:unhideWhenUsed/>
    <w:rsid w:val="00FB5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A67C6-EE36-4357-B4BE-9761E9EB7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3367</TotalTime>
  <Pages>7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SLMet Agency</dc:creator>
  <cp:keywords/>
  <dc:description/>
  <cp:lastModifiedBy>SLMet Agency</cp:lastModifiedBy>
  <cp:revision>1</cp:revision>
  <dcterms:created xsi:type="dcterms:W3CDTF">2025-01-06T13:58:00Z</dcterms:created>
  <dcterms:modified xsi:type="dcterms:W3CDTF">2025-01-15T12:27:00Z</dcterms:modified>
</cp:coreProperties>
</file>